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5FE97297" w:rsidR="009B53E0" w:rsidRPr="006735FA" w:rsidRDefault="00557A75" w:rsidP="009B53E0">
      <w:pPr>
        <w:pStyle w:val="Author"/>
      </w:pPr>
      <w:r>
        <w:t xml:space="preserve">[Do not include </w:t>
      </w:r>
      <w:proofErr w:type="gramStart"/>
      <w:r>
        <w:t>authors</w:t>
      </w:r>
      <w:proofErr w:type="gramEnd"/>
      <w:r>
        <w:t xml:space="preserve"> details in the initial submission t</w:t>
      </w:r>
      <w:r w:rsidRPr="00557A75">
        <w:t>o facilitate double-blind review</w:t>
      </w:r>
      <w:r>
        <w:t>]</w:t>
      </w:r>
      <w:r>
        <w:br/>
      </w:r>
      <w:bookmarkStart w:id="0" w:name="_GoBack"/>
      <w:bookmarkEnd w:id="0"/>
      <w:r w:rsidR="009B53E0" w:rsidRPr="006735FA">
        <w:t xml:space="preserve">Doe, </w:t>
      </w:r>
      <w:proofErr w:type="spellStart"/>
      <w:r w:rsidR="009B53E0" w:rsidRPr="006735FA">
        <w:t>John</w:t>
      </w:r>
      <w:r w:rsidR="009B53E0" w:rsidRPr="006735FA">
        <w:rPr>
          <w:vertAlign w:val="superscript"/>
        </w:rPr>
        <w:t>a</w:t>
      </w:r>
      <w:proofErr w:type="spellEnd"/>
      <w:r w:rsidR="009B53E0" w:rsidRPr="006735FA">
        <w:t xml:space="preserve">; Roe, </w:t>
      </w:r>
      <w:proofErr w:type="spellStart"/>
      <w:r w:rsidR="009B53E0" w:rsidRPr="006735FA">
        <w:t>Jane</w:t>
      </w:r>
      <w:r w:rsidR="009B53E0" w:rsidRPr="006735FA">
        <w:rPr>
          <w:vertAlign w:val="superscript"/>
        </w:rPr>
        <w:t>b</w:t>
      </w:r>
      <w:proofErr w:type="spellEnd"/>
      <w:r w:rsidR="009B53E0" w:rsidRPr="006735FA">
        <w:t xml:space="preserve"> and Smith, </w:t>
      </w:r>
      <w:proofErr w:type="spellStart"/>
      <w:r w:rsidR="009B53E0">
        <w:t>John</w:t>
      </w:r>
      <w:r w:rsidR="009B53E0" w:rsidRPr="006735FA">
        <w:rPr>
          <w:vertAlign w:val="superscript"/>
        </w:rPr>
        <w:t>c</w:t>
      </w:r>
      <w:proofErr w:type="spellEnd"/>
    </w:p>
    <w:p w14:paraId="301DD323" w14:textId="77777777" w:rsidR="009B53E0" w:rsidRPr="006735FA" w:rsidRDefault="009B53E0" w:rsidP="003303CE">
      <w:pPr>
        <w:pStyle w:val="Affiliation"/>
      </w:pPr>
      <w:proofErr w:type="spellStart"/>
      <w:proofErr w:type="gramStart"/>
      <w:r w:rsidRPr="006735FA">
        <w:rPr>
          <w:vertAlign w:val="superscript"/>
        </w:rPr>
        <w:t>a</w:t>
      </w:r>
      <w:r w:rsidRPr="006735FA">
        <w:t>Department</w:t>
      </w:r>
      <w:proofErr w:type="spellEnd"/>
      <w:proofErr w:type="gramEnd"/>
      <w:r w:rsidRPr="006735FA">
        <w:t xml:space="preserve">, University, Country, </w:t>
      </w:r>
      <w:proofErr w:type="spellStart"/>
      <w:r w:rsidRPr="006735FA">
        <w:rPr>
          <w:vertAlign w:val="superscript"/>
        </w:rPr>
        <w:t>b</w:t>
      </w:r>
      <w:r w:rsidRPr="006735FA">
        <w:t>Department</w:t>
      </w:r>
      <w:proofErr w:type="spellEnd"/>
      <w:r w:rsidRPr="006735FA">
        <w:t xml:space="preserve"> of Economics, </w:t>
      </w:r>
      <w:proofErr w:type="spellStart"/>
      <w:r w:rsidRPr="006735FA">
        <w:t>Universitat</w:t>
      </w:r>
      <w:proofErr w:type="spellEnd"/>
      <w:r w:rsidRPr="006735FA">
        <w:t xml:space="preserve"> </w:t>
      </w:r>
      <w:proofErr w:type="spellStart"/>
      <w:r w:rsidRPr="006735FA">
        <w:t>Politècnica</w:t>
      </w:r>
      <w:proofErr w:type="spellEnd"/>
      <w:r w:rsidRPr="006735FA">
        <w:t xml:space="preserve"> de </w:t>
      </w:r>
      <w:proofErr w:type="spellStart"/>
      <w:r w:rsidRPr="006735FA">
        <w:t>València</w:t>
      </w:r>
      <w:proofErr w:type="spellEnd"/>
      <w:r w:rsidRPr="006735FA">
        <w:t xml:space="preserve">, Spain </w:t>
      </w:r>
      <w:proofErr w:type="spellStart"/>
      <w:r w:rsidRPr="006735FA">
        <w:rPr>
          <w:vertAlign w:val="superscript"/>
        </w:rPr>
        <w:t>c</w:t>
      </w:r>
      <w:r>
        <w:t>Another</w:t>
      </w:r>
      <w:proofErr w:type="spellEnd"/>
      <w:r>
        <w:t xml:space="preserve"> department, Another University, Another Country</w:t>
      </w:r>
      <w:r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proofErr w:type="gramStart"/>
      <w:r w:rsidRPr="000C2D46">
        <w:t>Between 150 and 200 words briefly specifying the aims of the work, the main results obtained, and the conclusions drawn</w:t>
      </w:r>
      <w:r>
        <w:t>.</w:t>
      </w:r>
      <w:proofErr w:type="gramEnd"/>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9B53E0">
      <w:pPr>
        <w:pStyle w:val="TtuloAbstract"/>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9B53E0" w:rsidRDefault="009B53E0" w:rsidP="009B53E0">
      <w:pPr>
        <w:pStyle w:val="Ttulo2"/>
      </w:pPr>
      <w:r w:rsidRPr="009B53E0">
        <w:lastRenderedPageBreak/>
        <w:t>1. Introduction</w:t>
      </w:r>
    </w:p>
    <w:p w14:paraId="0A59CB52" w14:textId="77777777" w:rsidR="00BF40EE" w:rsidRPr="00B04D51" w:rsidRDefault="009B53E0" w:rsidP="00BF40EE">
      <w:r w:rsidRPr="005C6740">
        <w:t xml:space="preserve">The first section starts on page two. </w:t>
      </w:r>
      <w:r w:rsidR="00BF40EE">
        <w:t xml:space="preserve">Paper length must be between 4 and 8 pages (A4 size),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13D26896" w14:textId="77777777" w:rsidR="009B53E0" w:rsidRDefault="009B53E0" w:rsidP="009B53E0"/>
    <w:p w14:paraId="0A02F273" w14:textId="77777777" w:rsidR="009B53E0" w:rsidRPr="009B53E0" w:rsidRDefault="009B53E0" w:rsidP="009B53E0">
      <w:pPr>
        <w:pStyle w:val="Ttulo2"/>
      </w:pPr>
      <w:r w:rsidRPr="009B53E0">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7EDA53BA" w14:textId="77777777" w:rsidR="009B53E0" w:rsidRDefault="009B53E0" w:rsidP="009B53E0"/>
    <w:p w14:paraId="18CB0FEB" w14:textId="77777777" w:rsidR="009B53E0" w:rsidRDefault="009B53E0" w:rsidP="009B53E0">
      <w:pPr>
        <w:pStyle w:val="Ttulo3"/>
      </w:pPr>
      <w:r>
        <w:t>2.1. Example of S</w:t>
      </w:r>
      <w:r w:rsidRPr="00AB6DC3">
        <w:t>ubsection</w:t>
      </w:r>
      <w:r>
        <w:t xml:space="preserve">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77777777" w:rsidR="009B53E0" w:rsidRPr="00AB6DC3" w:rsidRDefault="009B53E0" w:rsidP="009B53E0">
      <w:r>
        <w:t>Do not insert a blank line after the heading. Blank lines should only be used before a new heading.</w:t>
      </w:r>
    </w:p>
    <w:p w14:paraId="4D45B018" w14:textId="77777777" w:rsidR="009B53E0" w:rsidRDefault="009B53E0" w:rsidP="009B53E0"/>
    <w:p w14:paraId="05817392" w14:textId="77777777" w:rsidR="009B53E0" w:rsidRDefault="009B53E0" w:rsidP="009B53E0">
      <w:pPr>
        <w:pStyle w:val="Ttulo3"/>
      </w:pPr>
      <w:r>
        <w:t>2.2. Figures and Tables</w:t>
      </w:r>
    </w:p>
    <w:p w14:paraId="523B5C43" w14:textId="770B7789" w:rsidR="009B53E0" w:rsidRPr="00B44822"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proofErr w:type="gramStart"/>
      <w:r w:rsidRPr="009B53E0">
        <w:t>Table 1.</w:t>
      </w:r>
      <w:proofErr w:type="gramEnd"/>
      <w:r w:rsidRPr="009B53E0">
        <w:t xml:space="preserve">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proofErr w:type="gramStart"/>
      <w:r w:rsidRPr="009B53E0">
        <w:t>Figure 1.</w:t>
      </w:r>
      <w:proofErr w:type="gramEnd"/>
      <w:r w:rsidRPr="009B53E0">
        <w:t xml:space="preserve">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3933774F" w14:textId="77777777" w:rsidR="009B53E0" w:rsidRPr="00B44822" w:rsidRDefault="009B53E0" w:rsidP="009B53E0"/>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77777777"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10" w:history="1">
        <w:r w:rsidRPr="006A39D0">
          <w:rPr>
            <w:rStyle w:val="Hipervnculo"/>
          </w:rPr>
          <w:t>https://www.library.cornell.edu/research/citation/apa</w:t>
        </w:r>
      </w:hyperlink>
      <w:r>
        <w:t>.</w:t>
      </w:r>
    </w:p>
    <w:p w14:paraId="50CF0C18" w14:textId="77777777" w:rsidR="00BF40EE" w:rsidRPr="00BF40EE" w:rsidRDefault="00BF40EE" w:rsidP="00BF40EE">
      <w:pPr>
        <w:pStyle w:val="Sinespaciado"/>
      </w:pPr>
      <w:proofErr w:type="gramStart"/>
      <w:r w:rsidRPr="00557A75">
        <w:rPr>
          <w:lang w:val="en-US"/>
        </w:rPr>
        <w:t>Bloom, B. S. (1956).</w:t>
      </w:r>
      <w:proofErr w:type="gramEnd"/>
      <w:r w:rsidRPr="00557A75">
        <w:rPr>
          <w:lang w:val="en-US"/>
        </w:rPr>
        <w:t xml:space="preserve"> </w:t>
      </w:r>
      <w:proofErr w:type="gramStart"/>
      <w:r w:rsidRPr="00557A75">
        <w:rPr>
          <w:i/>
          <w:lang w:val="en-US"/>
        </w:rPr>
        <w:t>Taxonomy of Educational Objectives</w:t>
      </w:r>
      <w:r w:rsidRPr="00557A75">
        <w:rPr>
          <w:lang w:val="en-US"/>
        </w:rPr>
        <w:t>.</w:t>
      </w:r>
      <w:proofErr w:type="gramEnd"/>
      <w:r w:rsidRPr="00557A75">
        <w:rPr>
          <w:lang w:val="en-US"/>
        </w:rPr>
        <w:t xml:space="preserve"> </w:t>
      </w:r>
      <w:r w:rsidRPr="00BF40EE">
        <w:t xml:space="preserve">New York: David </w:t>
      </w:r>
      <w:proofErr w:type="spellStart"/>
      <w:r w:rsidRPr="00BF40EE">
        <w:t>McKay</w:t>
      </w:r>
      <w:proofErr w:type="spellEnd"/>
      <w:r w:rsidRPr="00BF40EE">
        <w:t>.</w:t>
      </w:r>
    </w:p>
    <w:p w14:paraId="320FD574" w14:textId="77777777" w:rsidR="00BF40EE" w:rsidRPr="00557A75" w:rsidRDefault="00BF40EE" w:rsidP="00BF40EE">
      <w:pPr>
        <w:pStyle w:val="Sinespaciado"/>
        <w:rPr>
          <w:lang w:val="en-US"/>
        </w:rPr>
      </w:pPr>
      <w:proofErr w:type="spellStart"/>
      <w:r w:rsidRPr="00BF40EE">
        <w:t>Domenech</w:t>
      </w:r>
      <w:proofErr w:type="spellEnd"/>
      <w:r w:rsidRPr="00BF40EE">
        <w:t xml:space="preserve">,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proofErr w:type="gramStart"/>
      <w:r w:rsidRPr="00557A75">
        <w:rPr>
          <w:lang w:val="en-US"/>
        </w:rPr>
        <w:t>Exploring the impact of cumulative testing on academic performance of undergraduate students in Spain.</w:t>
      </w:r>
      <w:proofErr w:type="gramEnd"/>
      <w:r w:rsidRPr="00557A75">
        <w:rPr>
          <w:lang w:val="en-US"/>
        </w:rPr>
        <w:t xml:space="preserve"> </w:t>
      </w:r>
      <w:r w:rsidRPr="00557A75">
        <w:rPr>
          <w:i/>
          <w:lang w:val="en-US"/>
        </w:rPr>
        <w:t>Educational Assessment, Evaluation and Accountability</w:t>
      </w:r>
      <w:r w:rsidRPr="00557A75">
        <w:rPr>
          <w:lang w:val="en-US"/>
        </w:rPr>
        <w:t>, 27(2), 153-169.</w:t>
      </w:r>
    </w:p>
    <w:p w14:paraId="247C89BA" w14:textId="77777777" w:rsidR="00BF40EE" w:rsidRPr="00557A75" w:rsidRDefault="00BF40EE" w:rsidP="00BF40EE">
      <w:pPr>
        <w:pStyle w:val="Sinespaciado"/>
        <w:rPr>
          <w:lang w:val="en-US"/>
        </w:rPr>
      </w:pPr>
      <w:proofErr w:type="spellStart"/>
      <w:proofErr w:type="gramStart"/>
      <w:r w:rsidRPr="00557A75">
        <w:rPr>
          <w:lang w:val="en-US"/>
        </w:rPr>
        <w:t>Shaeiwitz</w:t>
      </w:r>
      <w:proofErr w:type="spellEnd"/>
      <w:r w:rsidRPr="00557A75">
        <w:rPr>
          <w:lang w:val="en-US"/>
        </w:rPr>
        <w:t xml:space="preserve">, J.A., &amp; </w:t>
      </w:r>
      <w:proofErr w:type="spellStart"/>
      <w:r w:rsidRPr="00557A75">
        <w:rPr>
          <w:lang w:val="en-US"/>
        </w:rPr>
        <w:t>Turton</w:t>
      </w:r>
      <w:proofErr w:type="spellEnd"/>
      <w:r w:rsidRPr="00557A75">
        <w:rPr>
          <w:lang w:val="en-US"/>
        </w:rPr>
        <w:t>, R. (2003).</w:t>
      </w:r>
      <w:proofErr w:type="gramEnd"/>
      <w:r w:rsidRPr="00557A75">
        <w:rPr>
          <w:lang w:val="en-US"/>
        </w:rPr>
        <w:t xml:space="preserve"> </w:t>
      </w:r>
      <w:proofErr w:type="gramStart"/>
      <w:r w:rsidRPr="00557A75">
        <w:rPr>
          <w:lang w:val="en-US"/>
        </w:rPr>
        <w:t>Educating chemical engineers in product design.</w:t>
      </w:r>
      <w:proofErr w:type="gramEnd"/>
      <w:r w:rsidRPr="00557A75">
        <w:rPr>
          <w:lang w:val="en-US"/>
        </w:rPr>
        <w:t xml:space="preserve"> </w:t>
      </w:r>
      <w:r w:rsidRPr="00557A75">
        <w:rPr>
          <w:i/>
          <w:lang w:val="en-US"/>
        </w:rPr>
        <w:t>International Journal of Engineering Education</w:t>
      </w:r>
      <w:r w:rsidRPr="00557A75">
        <w:rPr>
          <w:lang w:val="en-US"/>
        </w:rPr>
        <w:t>, 19, 153-157.</w:t>
      </w:r>
    </w:p>
    <w:p w14:paraId="44AF002F" w14:textId="4D25CF0C" w:rsidR="009B53E0" w:rsidRPr="00BF40EE" w:rsidRDefault="00BF40EE" w:rsidP="00BF40EE">
      <w:pPr>
        <w:pStyle w:val="Sinespaciado"/>
      </w:pPr>
      <w:proofErr w:type="gramStart"/>
      <w:r w:rsidRPr="00557A75">
        <w:rPr>
          <w:lang w:val="en-US"/>
        </w:rPr>
        <w:t xml:space="preserve">Van </w:t>
      </w:r>
      <w:proofErr w:type="spellStart"/>
      <w:r w:rsidRPr="00557A75">
        <w:rPr>
          <w:lang w:val="en-US"/>
        </w:rPr>
        <w:t>Vugt</w:t>
      </w:r>
      <w:proofErr w:type="spellEnd"/>
      <w:r w:rsidRPr="00557A75">
        <w:rPr>
          <w:lang w:val="en-US"/>
        </w:rPr>
        <w:t>, M., Hogan, R., &amp; Kaiser, R. B. (2008).</w:t>
      </w:r>
      <w:proofErr w:type="gramEnd"/>
      <w:r w:rsidRPr="00557A75">
        <w:rPr>
          <w:lang w:val="en-US"/>
        </w:rPr>
        <w:t xml:space="preserve"> Leadership, followership, and evolution: Some lessons from the past. </w:t>
      </w:r>
      <w:r w:rsidRPr="00BF40EE">
        <w:rPr>
          <w:i/>
        </w:rPr>
        <w:t xml:space="preserve">American </w:t>
      </w:r>
      <w:proofErr w:type="spellStart"/>
      <w:r w:rsidRPr="00BF40EE">
        <w:rPr>
          <w:i/>
        </w:rPr>
        <w:t>Psychologist</w:t>
      </w:r>
      <w:proofErr w:type="spellEnd"/>
      <w:r w:rsidRPr="00BF40EE">
        <w:t>, 63(3), 182-196.</w:t>
      </w:r>
    </w:p>
    <w:p w14:paraId="3E84E064" w14:textId="77777777" w:rsidR="00BF40EE" w:rsidRPr="00BF40EE" w:rsidRDefault="00BF40EE" w:rsidP="00BF40EE">
      <w:pPr>
        <w:pStyle w:val="Bibliografa"/>
        <w:rPr>
          <w:lang w:eastAsia="nl-NL"/>
        </w:rPr>
      </w:pPr>
    </w:p>
    <w:sectPr w:rsidR="00BF40EE" w:rsidRPr="00BF40EE" w:rsidSect="004D49B4">
      <w:headerReference w:type="even" r:id="rId11"/>
      <w:headerReference w:type="default" r:id="rId12"/>
      <w:footerReference w:type="even" r:id="rId13"/>
      <w:footerReference w:type="default" r:id="rId14"/>
      <w:headerReference w:type="first" r:id="rId15"/>
      <w:footerReference w:type="first" r:id="rId16"/>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60B5" w14:textId="77777777" w:rsidR="0023200B" w:rsidRDefault="0023200B" w:rsidP="00F272E1">
      <w:r>
        <w:separator/>
      </w:r>
    </w:p>
  </w:endnote>
  <w:endnote w:type="continuationSeparator" w:id="0">
    <w:p w14:paraId="0A509561" w14:textId="77777777" w:rsidR="0023200B" w:rsidRDefault="0023200B"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E773B" w14:textId="77777777" w:rsidR="0023200B" w:rsidRPr="00C849BD" w:rsidRDefault="0023200B"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45169D19" w14:textId="77777777" w:rsidR="0023200B" w:rsidRPr="008550A9" w:rsidRDefault="0023200B"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76DF" w14:textId="51567866"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9B53E0" w:rsidRPr="006735FA">
      <w:rPr>
        <w:i/>
        <w:sz w:val="18"/>
        <w:szCs w:val="18"/>
      </w:rPr>
      <w:t xml:space="preserve">Doe, J.; Roe, J.; Smith, </w:t>
    </w:r>
    <w:r w:rsidR="009B53E0">
      <w:rPr>
        <w:i/>
        <w:sz w:val="18"/>
        <w:szCs w:val="18"/>
      </w:rPr>
      <w:t>J</w:t>
    </w:r>
    <w:r w:rsidR="009B53E0" w:rsidRPr="006735FA">
      <w:rPr>
        <w:i/>
        <w:sz w:val="18"/>
        <w:szCs w:val="18"/>
      </w:rPr>
      <w:t>.</w:t>
    </w:r>
    <w:r w:rsidR="00073EF4">
      <w:rPr>
        <w:i/>
        <w:sz w:val="18"/>
        <w:szCs w:val="18"/>
      </w:rPr>
      <w:t xml:space="preserve">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102AC"/>
    <w:rsid w:val="00033DCD"/>
    <w:rsid w:val="00050AFF"/>
    <w:rsid w:val="00073EF4"/>
    <w:rsid w:val="0007400B"/>
    <w:rsid w:val="00086775"/>
    <w:rsid w:val="00096E3C"/>
    <w:rsid w:val="000B3D00"/>
    <w:rsid w:val="000B5046"/>
    <w:rsid w:val="000D6EE8"/>
    <w:rsid w:val="000E72B8"/>
    <w:rsid w:val="00111BF1"/>
    <w:rsid w:val="0011489B"/>
    <w:rsid w:val="00120D8A"/>
    <w:rsid w:val="00127F28"/>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3200B"/>
    <w:rsid w:val="00256628"/>
    <w:rsid w:val="00256C31"/>
    <w:rsid w:val="00264895"/>
    <w:rsid w:val="00296CCA"/>
    <w:rsid w:val="002A0550"/>
    <w:rsid w:val="002B084F"/>
    <w:rsid w:val="002B1563"/>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57A75"/>
    <w:rsid w:val="00560A50"/>
    <w:rsid w:val="0056295A"/>
    <w:rsid w:val="0056728D"/>
    <w:rsid w:val="00575934"/>
    <w:rsid w:val="00577AD3"/>
    <w:rsid w:val="00595A5D"/>
    <w:rsid w:val="005B08C2"/>
    <w:rsid w:val="005B0916"/>
    <w:rsid w:val="005B3E08"/>
    <w:rsid w:val="005B6194"/>
    <w:rsid w:val="005D0A3E"/>
    <w:rsid w:val="00605740"/>
    <w:rsid w:val="00613A71"/>
    <w:rsid w:val="00664733"/>
    <w:rsid w:val="00672A5B"/>
    <w:rsid w:val="00681F8A"/>
    <w:rsid w:val="00682C94"/>
    <w:rsid w:val="0068323A"/>
    <w:rsid w:val="00686815"/>
    <w:rsid w:val="00695837"/>
    <w:rsid w:val="006A37CB"/>
    <w:rsid w:val="006B2281"/>
    <w:rsid w:val="006B3FB2"/>
    <w:rsid w:val="006E6764"/>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7B9E"/>
    <w:rsid w:val="00A641C6"/>
    <w:rsid w:val="00A70FAA"/>
    <w:rsid w:val="00A7635D"/>
    <w:rsid w:val="00AA5DC4"/>
    <w:rsid w:val="00AC616C"/>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ibrary.cornell.edu/research/citation/ap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9E1C-77E9-4A3C-929B-40D61680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jd</cp:lastModifiedBy>
  <cp:revision>4</cp:revision>
  <cp:lastPrinted>2015-09-25T07:47:00Z</cp:lastPrinted>
  <dcterms:created xsi:type="dcterms:W3CDTF">2015-11-04T19:23:00Z</dcterms:created>
  <dcterms:modified xsi:type="dcterms:W3CDTF">2015-11-18T16:40:00Z</dcterms:modified>
</cp:coreProperties>
</file>